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1/19/23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11:00am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11:30am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ind w:firstLine="720"/>
        <w:rPr/>
      </w:pPr>
      <w:r w:rsidDel="00000000" w:rsidR="00000000" w:rsidRPr="00000000">
        <w:rPr>
          <w:rtl w:val="0"/>
        </w:rPr>
        <w:t xml:space="preserve">Read Unity API and documentation about the implementation of the VR in Unity.</w:t>
        <w:br w:type="textWrapping"/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/>
      </w:pPr>
      <w:r w:rsidDel="00000000" w:rsidR="00000000" w:rsidRPr="00000000">
        <w:rPr>
          <w:rtl w:val="0"/>
        </w:rPr>
        <w:t xml:space="preserve">Continue with reading VR implementations in Unity and meet with team to discuss version of Unity for implementation.</w:t>
        <w:br w:type="textWrapping"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Timing seems to be an issue, scheduling meeting seems to be a challenge.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We met with the product owner, and we talked about what to expect about the project, what will be our scope in the project, how we will be managing the project.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Read about unity and how it works with VR.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Time issues with members of the team.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 : Andrew Andersen</w:t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PO gained understanding of the project started learning Unity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learning Unity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Scheduling with group members.</w:t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Tomas </w:t>
      </w:r>
      <w:r w:rsidDel="00000000" w:rsidR="00000000" w:rsidRPr="00000000">
        <w:rPr>
          <w:rFonts w:ascii="Arial" w:cs="Arial" w:eastAsia="Arial" w:hAnsi="Arial"/>
          <w:rtl w:val="0"/>
        </w:rPr>
        <w:t xml:space="preserve">Montoya</w:t>
        <w:br w:type="textWrapping"/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PO to discuss the project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 about unity and how it works with VR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27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Jack</w:t>
      </w:r>
      <w:r w:rsidDel="00000000" w:rsidR="00000000" w:rsidRPr="00000000">
        <w:rPr>
          <w:rFonts w:ascii="Arial" w:cs="Arial" w:eastAsia="Arial" w:hAnsi="Arial"/>
          <w:rtl w:val="0"/>
        </w:rPr>
        <w:t xml:space="preserve"> “Bronwyn” Brett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We met with the PO and discussed the project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 some basics about Unity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</w:p>
    <w:p w:rsidR="00000000" w:rsidDel="00000000" w:rsidP="00000000" w:rsidRDefault="00000000" w:rsidRPr="00000000" w14:paraId="0000002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Managing time and finding convenient times to meet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PYJuUjCqnraJgWkfP9ikmC5ob3A==">AMUW2mWl2DlOU1AOEQ94zcLivCCx5xxS+9LmYQj98OP8Vx7GUUJXAGao5nxqu4Z1iaiueZ4l0tGwahPX8DynbPKISxh72409va5kCDaQvXPfwOWwhEbVFg4=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